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B6" w:rsidRDefault="00D806B6" w:rsidP="00D806B6">
      <w:pPr>
        <w:pStyle w:val="Nagwek1"/>
      </w:pPr>
      <w:r>
        <w:t>Zagadnienia do egzaminu poprawkowego z chemii</w:t>
      </w:r>
      <w:bookmarkStart w:id="0" w:name="_GoBack"/>
      <w:bookmarkEnd w:id="0"/>
    </w:p>
    <w:p w:rsidR="00D806B6" w:rsidRDefault="00D806B6" w:rsidP="00996F60">
      <w:pPr>
        <w:pStyle w:val="Standard"/>
        <w:spacing w:line="276" w:lineRule="auto"/>
        <w:jc w:val="both"/>
        <w:rPr>
          <w:rFonts w:ascii="Franklin Gothic Book" w:hAnsi="Franklin Gothic Book"/>
          <w:b/>
          <w:bCs/>
          <w:sz w:val="22"/>
          <w:szCs w:val="22"/>
          <w:lang w:val="pl-PL"/>
        </w:rPr>
      </w:pPr>
    </w:p>
    <w:p w:rsidR="00996F60" w:rsidRPr="00DD6FC3" w:rsidRDefault="00983F7A" w:rsidP="00996F60">
      <w:pPr>
        <w:pStyle w:val="Standard"/>
        <w:spacing w:line="276" w:lineRule="auto"/>
        <w:jc w:val="both"/>
        <w:rPr>
          <w:rFonts w:ascii="Franklin Gothic Book" w:hAnsi="Franklin Gothic Book"/>
          <w:b/>
          <w:bCs/>
          <w:sz w:val="22"/>
          <w:szCs w:val="22"/>
          <w:lang w:val="pl-PL"/>
        </w:rPr>
      </w:pPr>
      <w:r>
        <w:rPr>
          <w:rFonts w:ascii="Franklin Gothic Book" w:hAnsi="Franklin Gothic Book"/>
          <w:b/>
          <w:bCs/>
          <w:sz w:val="22"/>
          <w:szCs w:val="22"/>
          <w:lang w:val="pl-PL"/>
        </w:rPr>
        <w:t>1</w:t>
      </w:r>
      <w:r w:rsidR="00996F60" w:rsidRPr="00DD6FC3">
        <w:rPr>
          <w:rFonts w:ascii="Franklin Gothic Book" w:hAnsi="Franklin Gothic Book"/>
          <w:b/>
          <w:bCs/>
          <w:sz w:val="22"/>
          <w:szCs w:val="22"/>
          <w:lang w:val="pl-PL"/>
        </w:rPr>
        <w:t>. Stechiometria</w:t>
      </w:r>
    </w:p>
    <w:p w:rsidR="00996F60" w:rsidRPr="00DD6FC3" w:rsidRDefault="00983F7A" w:rsidP="00996F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>
        <w:rPr>
          <w:rFonts w:ascii="Franklin Gothic Book" w:hAnsi="Franklin Gothic Book"/>
          <w:sz w:val="22"/>
          <w:szCs w:val="22"/>
          <w:lang w:val="pl-PL"/>
        </w:rPr>
        <w:t>Mol i masa molowa</w:t>
      </w:r>
    </w:p>
    <w:p w:rsidR="00996F60" w:rsidRPr="00DD6FC3" w:rsidRDefault="00996F60" w:rsidP="00996F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DD6FC3">
        <w:rPr>
          <w:rFonts w:ascii="Franklin Gothic Book" w:hAnsi="Franklin Gothic Book"/>
          <w:sz w:val="22"/>
          <w:szCs w:val="22"/>
          <w:lang w:val="pl-PL"/>
        </w:rPr>
        <w:t>Objętoś</w:t>
      </w:r>
      <w:r w:rsidR="00983F7A">
        <w:rPr>
          <w:rFonts w:ascii="Franklin Gothic Book" w:hAnsi="Franklin Gothic Book"/>
          <w:sz w:val="22"/>
          <w:szCs w:val="22"/>
          <w:lang w:val="pl-PL"/>
        </w:rPr>
        <w:t>ć molowa gazów – prawo Avogadra</w:t>
      </w:r>
    </w:p>
    <w:p w:rsidR="00996F60" w:rsidRPr="00DD6FC3" w:rsidRDefault="00983F7A" w:rsidP="00996F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>
        <w:rPr>
          <w:rFonts w:ascii="Franklin Gothic Book" w:hAnsi="Franklin Gothic Book"/>
          <w:sz w:val="22"/>
          <w:szCs w:val="22"/>
          <w:lang w:val="pl-PL"/>
        </w:rPr>
        <w:t>Obliczenia stechiometryczne</w:t>
      </w:r>
    </w:p>
    <w:p w:rsidR="00996F60" w:rsidRPr="00DD6FC3" w:rsidRDefault="00996F60" w:rsidP="00996F60">
      <w:pPr>
        <w:pStyle w:val="Standard"/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</w:p>
    <w:p w:rsidR="00996F60" w:rsidRPr="00DD6FC3" w:rsidRDefault="00983F7A" w:rsidP="00996F60">
      <w:pPr>
        <w:pStyle w:val="Standard"/>
        <w:spacing w:line="276" w:lineRule="auto"/>
        <w:rPr>
          <w:rFonts w:ascii="Franklin Gothic Book" w:hAnsi="Franklin Gothic Book"/>
          <w:b/>
          <w:bCs/>
          <w:sz w:val="22"/>
          <w:szCs w:val="22"/>
          <w:lang w:val="pl-PL"/>
        </w:rPr>
      </w:pPr>
      <w:r>
        <w:rPr>
          <w:rFonts w:ascii="Franklin Gothic Book" w:hAnsi="Franklin Gothic Book"/>
          <w:b/>
          <w:bCs/>
          <w:sz w:val="22"/>
          <w:szCs w:val="22"/>
          <w:lang w:val="pl-PL"/>
        </w:rPr>
        <w:t>2</w:t>
      </w:r>
      <w:r w:rsidR="00996F60" w:rsidRPr="00DD6FC3">
        <w:rPr>
          <w:rFonts w:ascii="Franklin Gothic Book" w:hAnsi="Franklin Gothic Book"/>
          <w:b/>
          <w:bCs/>
          <w:sz w:val="22"/>
          <w:szCs w:val="22"/>
          <w:lang w:val="pl-PL"/>
        </w:rPr>
        <w:t>. Reakcje utleniania-redukcji. Elektrochemia</w:t>
      </w:r>
    </w:p>
    <w:p w:rsidR="00996F60" w:rsidRPr="00DD6FC3" w:rsidRDefault="00996F60" w:rsidP="00996F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DD6FC3">
        <w:rPr>
          <w:rFonts w:ascii="Franklin Gothic Book" w:hAnsi="Franklin Gothic Book"/>
          <w:sz w:val="22"/>
          <w:szCs w:val="22"/>
          <w:lang w:val="pl-PL"/>
        </w:rPr>
        <w:t>Stopnie utle</w:t>
      </w:r>
      <w:r w:rsidR="00983F7A">
        <w:rPr>
          <w:rFonts w:ascii="Franklin Gothic Book" w:hAnsi="Franklin Gothic Book"/>
          <w:sz w:val="22"/>
          <w:szCs w:val="22"/>
          <w:lang w:val="pl-PL"/>
        </w:rPr>
        <w:t>nienia pierwiastków chemicznych</w:t>
      </w:r>
    </w:p>
    <w:p w:rsidR="00996F60" w:rsidRPr="00DD6FC3" w:rsidRDefault="00996F60" w:rsidP="00996F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DD6FC3">
        <w:rPr>
          <w:rFonts w:ascii="Franklin Gothic Book" w:hAnsi="Franklin Gothic Book"/>
          <w:sz w:val="22"/>
          <w:szCs w:val="22"/>
          <w:lang w:val="pl-PL"/>
        </w:rPr>
        <w:t>Zmiana stopni utlenienia pierw</w:t>
      </w:r>
      <w:r w:rsidR="00983F7A">
        <w:rPr>
          <w:rFonts w:ascii="Franklin Gothic Book" w:hAnsi="Franklin Gothic Book"/>
          <w:sz w:val="22"/>
          <w:szCs w:val="22"/>
          <w:lang w:val="pl-PL"/>
        </w:rPr>
        <w:t>iastków w reakcjach chemicznych</w:t>
      </w:r>
    </w:p>
    <w:p w:rsidR="00996F60" w:rsidRPr="00DD6FC3" w:rsidRDefault="00996F60" w:rsidP="00996F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DD6FC3">
        <w:rPr>
          <w:rFonts w:ascii="Franklin Gothic Book" w:hAnsi="Franklin Gothic Book"/>
          <w:sz w:val="22"/>
          <w:szCs w:val="22"/>
          <w:lang w:val="pl-PL"/>
        </w:rPr>
        <w:t>Bilansowanie równań reakcji utleniania-</w:t>
      </w:r>
      <w:r w:rsidR="00983F7A">
        <w:rPr>
          <w:rFonts w:ascii="Franklin Gothic Book" w:hAnsi="Franklin Gothic Book"/>
          <w:sz w:val="22"/>
          <w:szCs w:val="22"/>
          <w:lang w:val="pl-PL"/>
        </w:rPr>
        <w:t>redukcji</w:t>
      </w:r>
    </w:p>
    <w:p w:rsidR="00996F60" w:rsidRPr="00DD6FC3" w:rsidRDefault="00996F60" w:rsidP="00996F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DD6FC3">
        <w:rPr>
          <w:rFonts w:ascii="Franklin Gothic Book" w:hAnsi="Franklin Gothic Book"/>
          <w:sz w:val="22"/>
          <w:szCs w:val="22"/>
          <w:lang w:val="pl-PL"/>
        </w:rPr>
        <w:t>Ogniwa galwaniczne. Sił</w:t>
      </w:r>
      <w:r>
        <w:rPr>
          <w:rFonts w:ascii="Franklin Gothic Book" w:hAnsi="Franklin Gothic Book"/>
          <w:sz w:val="22"/>
          <w:szCs w:val="22"/>
          <w:lang w:val="pl-PL"/>
        </w:rPr>
        <w:t>a</w:t>
      </w:r>
      <w:r w:rsidRPr="00DD6FC3">
        <w:rPr>
          <w:rFonts w:ascii="Franklin Gothic Book" w:hAnsi="Franklin Gothic Book"/>
          <w:sz w:val="22"/>
          <w:szCs w:val="22"/>
          <w:lang w:val="pl-PL"/>
        </w:rPr>
        <w:t xml:space="preserve"> elektromotoryczna ogniwa</w:t>
      </w:r>
    </w:p>
    <w:p w:rsidR="00996F60" w:rsidRPr="00DD6FC3" w:rsidRDefault="00996F60" w:rsidP="00996F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DD6FC3">
        <w:rPr>
          <w:rFonts w:ascii="Franklin Gothic Book" w:hAnsi="Franklin Gothic Book"/>
          <w:sz w:val="22"/>
          <w:szCs w:val="22"/>
          <w:lang w:val="pl-PL"/>
        </w:rPr>
        <w:t>Elektroliza</w:t>
      </w:r>
    </w:p>
    <w:p w:rsidR="00996F60" w:rsidRPr="00DD6FC3" w:rsidRDefault="00996F60" w:rsidP="00996F60">
      <w:pPr>
        <w:pStyle w:val="Standard"/>
        <w:rPr>
          <w:rFonts w:ascii="Franklin Gothic Book" w:hAnsi="Franklin Gothic Book"/>
          <w:b/>
          <w:bCs/>
          <w:sz w:val="22"/>
          <w:szCs w:val="22"/>
          <w:lang w:val="pl-PL"/>
        </w:rPr>
      </w:pPr>
    </w:p>
    <w:p w:rsidR="00996F60" w:rsidRPr="00DD6FC3" w:rsidRDefault="00983F7A" w:rsidP="00996F60">
      <w:pPr>
        <w:pStyle w:val="Standard"/>
        <w:rPr>
          <w:rFonts w:ascii="Franklin Gothic Book" w:hAnsi="Franklin Gothic Book"/>
          <w:b/>
          <w:bCs/>
          <w:sz w:val="22"/>
          <w:szCs w:val="22"/>
          <w:lang w:val="pl-PL"/>
        </w:rPr>
      </w:pPr>
      <w:r>
        <w:rPr>
          <w:rFonts w:ascii="Franklin Gothic Book" w:hAnsi="Franklin Gothic Book"/>
          <w:b/>
          <w:bCs/>
          <w:sz w:val="22"/>
          <w:szCs w:val="22"/>
          <w:lang w:val="pl-PL"/>
        </w:rPr>
        <w:t>3</w:t>
      </w:r>
      <w:r w:rsidR="00996F60" w:rsidRPr="00DD6FC3">
        <w:rPr>
          <w:rFonts w:ascii="Franklin Gothic Book" w:hAnsi="Franklin Gothic Book"/>
          <w:b/>
          <w:bCs/>
          <w:sz w:val="22"/>
          <w:szCs w:val="22"/>
          <w:lang w:val="pl-PL"/>
        </w:rPr>
        <w:t>. Roztwory</w:t>
      </w:r>
    </w:p>
    <w:p w:rsidR="00996F60" w:rsidRPr="00DD6FC3" w:rsidRDefault="00996F60" w:rsidP="00996F60">
      <w:pPr>
        <w:pStyle w:val="Standard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DD6FC3">
        <w:rPr>
          <w:rFonts w:ascii="Franklin Gothic Book" w:hAnsi="Franklin Gothic Book"/>
          <w:sz w:val="22"/>
          <w:szCs w:val="22"/>
          <w:lang w:val="pl-PL"/>
        </w:rPr>
        <w:t>R</w:t>
      </w:r>
      <w:r w:rsidR="00983F7A">
        <w:rPr>
          <w:rFonts w:ascii="Franklin Gothic Book" w:hAnsi="Franklin Gothic Book"/>
          <w:sz w:val="22"/>
          <w:szCs w:val="22"/>
          <w:lang w:val="pl-PL"/>
        </w:rPr>
        <w:t>oztwory – mieszaniny substancji</w:t>
      </w:r>
    </w:p>
    <w:p w:rsidR="00996F60" w:rsidRPr="00DD6FC3" w:rsidRDefault="00983F7A" w:rsidP="00996F60">
      <w:pPr>
        <w:pStyle w:val="Standard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>
        <w:rPr>
          <w:rFonts w:ascii="Franklin Gothic Book" w:hAnsi="Franklin Gothic Book"/>
          <w:sz w:val="22"/>
          <w:szCs w:val="22"/>
          <w:lang w:val="pl-PL"/>
        </w:rPr>
        <w:t>Zol jako przykład koloidu</w:t>
      </w:r>
    </w:p>
    <w:p w:rsidR="00996F60" w:rsidRPr="00DD6FC3" w:rsidRDefault="00996F60" w:rsidP="00996F60">
      <w:pPr>
        <w:pStyle w:val="Standard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DD6FC3">
        <w:rPr>
          <w:rFonts w:ascii="Franklin Gothic Book" w:hAnsi="Franklin Gothic Book"/>
          <w:sz w:val="22"/>
          <w:szCs w:val="22"/>
          <w:lang w:val="pl-PL"/>
        </w:rPr>
        <w:t>Rozpuszczalność substancji</w:t>
      </w:r>
      <w:r w:rsidR="00983F7A">
        <w:rPr>
          <w:rFonts w:ascii="Franklin Gothic Book" w:hAnsi="Franklin Gothic Book"/>
          <w:sz w:val="22"/>
          <w:szCs w:val="22"/>
          <w:lang w:val="pl-PL"/>
        </w:rPr>
        <w:t>;</w:t>
      </w:r>
      <w:r w:rsidRPr="00DD6FC3">
        <w:rPr>
          <w:rFonts w:ascii="Franklin Gothic Book" w:hAnsi="Franklin Gothic Book"/>
          <w:sz w:val="22"/>
          <w:szCs w:val="22"/>
          <w:lang w:val="pl-PL"/>
        </w:rPr>
        <w:t xml:space="preserve"> Roztwory na</w:t>
      </w:r>
      <w:r w:rsidR="00983F7A">
        <w:rPr>
          <w:rFonts w:ascii="Franklin Gothic Book" w:hAnsi="Franklin Gothic Book"/>
          <w:sz w:val="22"/>
          <w:szCs w:val="22"/>
          <w:lang w:val="pl-PL"/>
        </w:rPr>
        <w:t>sycone i nienasycone</w:t>
      </w:r>
    </w:p>
    <w:p w:rsidR="00996F60" w:rsidRPr="00DD6FC3" w:rsidRDefault="00983F7A" w:rsidP="00996F60">
      <w:pPr>
        <w:pStyle w:val="Standard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>
        <w:rPr>
          <w:rFonts w:ascii="Franklin Gothic Book" w:hAnsi="Franklin Gothic Book"/>
          <w:sz w:val="22"/>
          <w:szCs w:val="22"/>
          <w:lang w:val="pl-PL"/>
        </w:rPr>
        <w:t>Stężenie procentowe roztworu</w:t>
      </w:r>
    </w:p>
    <w:p w:rsidR="00996F60" w:rsidRPr="00DD6FC3" w:rsidRDefault="00983F7A" w:rsidP="00996F60">
      <w:pPr>
        <w:pStyle w:val="Standard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  <w:lang w:val="pl-PL"/>
        </w:rPr>
      </w:pPr>
      <w:r>
        <w:rPr>
          <w:rFonts w:ascii="Franklin Gothic Book" w:hAnsi="Franklin Gothic Book"/>
          <w:sz w:val="22"/>
          <w:szCs w:val="22"/>
          <w:lang w:val="pl-PL"/>
        </w:rPr>
        <w:t>Stężenie molowe roztworu</w:t>
      </w:r>
    </w:p>
    <w:p w:rsidR="00996F60" w:rsidRPr="00DD6FC3" w:rsidRDefault="00996F60" w:rsidP="00996F60">
      <w:pPr>
        <w:pStyle w:val="Standard"/>
        <w:rPr>
          <w:rFonts w:ascii="Franklin Gothic Book" w:hAnsi="Franklin Gothic Book"/>
          <w:b/>
          <w:bCs/>
          <w:sz w:val="22"/>
          <w:szCs w:val="22"/>
          <w:u w:val="single"/>
          <w:lang w:val="pl-PL"/>
        </w:rPr>
      </w:pPr>
    </w:p>
    <w:p w:rsidR="00996F60" w:rsidRPr="00DD6FC3" w:rsidRDefault="00C76438" w:rsidP="00996F60">
      <w:pPr>
        <w:pStyle w:val="Standard"/>
        <w:jc w:val="both"/>
        <w:rPr>
          <w:rFonts w:ascii="Franklin Gothic Book" w:hAnsi="Franklin Gothic Book"/>
          <w:b/>
          <w:bCs/>
          <w:sz w:val="22"/>
          <w:szCs w:val="22"/>
          <w:lang w:val="pl-PL"/>
        </w:rPr>
      </w:pPr>
      <w:r>
        <w:rPr>
          <w:rFonts w:ascii="Franklin Gothic Book" w:hAnsi="Franklin Gothic Book"/>
          <w:b/>
          <w:bCs/>
          <w:sz w:val="22"/>
          <w:szCs w:val="22"/>
          <w:lang w:val="pl-PL"/>
        </w:rPr>
        <w:t>4</w:t>
      </w:r>
      <w:r w:rsidR="00996F60" w:rsidRPr="00DD6FC3">
        <w:rPr>
          <w:rFonts w:ascii="Franklin Gothic Book" w:hAnsi="Franklin Gothic Book"/>
          <w:b/>
          <w:bCs/>
          <w:sz w:val="22"/>
          <w:szCs w:val="22"/>
          <w:lang w:val="pl-PL"/>
        </w:rPr>
        <w:t>. Kinetyka chemiczna</w:t>
      </w:r>
    </w:p>
    <w:p w:rsidR="00996F60" w:rsidRPr="00DD6FC3" w:rsidRDefault="00996F60" w:rsidP="00996F60">
      <w:pPr>
        <w:pStyle w:val="Standard"/>
        <w:numPr>
          <w:ilvl w:val="0"/>
          <w:numId w:val="3"/>
        </w:numPr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DD6FC3">
        <w:rPr>
          <w:rFonts w:ascii="Franklin Gothic Book" w:hAnsi="Franklin Gothic Book"/>
          <w:sz w:val="22"/>
          <w:szCs w:val="22"/>
          <w:lang w:val="pl-PL"/>
        </w:rPr>
        <w:t>Procesy endo</w:t>
      </w:r>
      <w:r w:rsidR="00E624C1">
        <w:rPr>
          <w:rFonts w:ascii="Franklin Gothic Book" w:hAnsi="Franklin Gothic Book"/>
          <w:sz w:val="22"/>
          <w:szCs w:val="22"/>
          <w:lang w:val="pl-PL"/>
        </w:rPr>
        <w:t>energetyczne i egzoenergetyczne</w:t>
      </w:r>
    </w:p>
    <w:p w:rsidR="00996F60" w:rsidRPr="00DD6FC3" w:rsidRDefault="00E624C1" w:rsidP="00996F60">
      <w:pPr>
        <w:pStyle w:val="Standard"/>
        <w:numPr>
          <w:ilvl w:val="0"/>
          <w:numId w:val="3"/>
        </w:numPr>
        <w:jc w:val="both"/>
        <w:rPr>
          <w:rFonts w:ascii="Franklin Gothic Book" w:hAnsi="Franklin Gothic Book"/>
          <w:sz w:val="22"/>
          <w:szCs w:val="22"/>
          <w:lang w:val="pl-PL"/>
        </w:rPr>
      </w:pPr>
      <w:r>
        <w:rPr>
          <w:rFonts w:ascii="Franklin Gothic Book" w:hAnsi="Franklin Gothic Book"/>
          <w:sz w:val="22"/>
          <w:szCs w:val="22"/>
          <w:lang w:val="pl-PL"/>
        </w:rPr>
        <w:t>Szybkość reakcji chemicznej</w:t>
      </w:r>
    </w:p>
    <w:p w:rsidR="00996F60" w:rsidRPr="00DD6FC3" w:rsidRDefault="00996F60" w:rsidP="00996F60">
      <w:pPr>
        <w:pStyle w:val="Standard"/>
        <w:numPr>
          <w:ilvl w:val="0"/>
          <w:numId w:val="3"/>
        </w:numPr>
        <w:jc w:val="both"/>
        <w:rPr>
          <w:rFonts w:ascii="Franklin Gothic Book" w:hAnsi="Franklin Gothic Book"/>
          <w:sz w:val="22"/>
          <w:szCs w:val="22"/>
          <w:lang w:val="pl-PL"/>
        </w:rPr>
      </w:pPr>
      <w:r w:rsidRPr="00DD6FC3">
        <w:rPr>
          <w:rFonts w:ascii="Franklin Gothic Book" w:hAnsi="Franklin Gothic Book"/>
          <w:sz w:val="22"/>
          <w:szCs w:val="22"/>
          <w:lang w:val="pl-PL"/>
        </w:rPr>
        <w:t>Kata</w:t>
      </w:r>
      <w:r w:rsidR="00983F7A">
        <w:rPr>
          <w:rFonts w:ascii="Franklin Gothic Book" w:hAnsi="Franklin Gothic Book"/>
          <w:sz w:val="22"/>
          <w:szCs w:val="22"/>
          <w:lang w:val="pl-PL"/>
        </w:rPr>
        <w:t>lizatory i reakcje katalityczne</w:t>
      </w:r>
    </w:p>
    <w:sectPr w:rsidR="00996F60" w:rsidRPr="00DD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6C8"/>
    <w:multiLevelType w:val="hybridMultilevel"/>
    <w:tmpl w:val="9A402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DE7"/>
    <w:multiLevelType w:val="hybridMultilevel"/>
    <w:tmpl w:val="6B88B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1AF7"/>
    <w:multiLevelType w:val="hybridMultilevel"/>
    <w:tmpl w:val="6B12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79D1"/>
    <w:multiLevelType w:val="hybridMultilevel"/>
    <w:tmpl w:val="3BF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CB"/>
    <w:rsid w:val="000A38DF"/>
    <w:rsid w:val="00983F7A"/>
    <w:rsid w:val="00996F60"/>
    <w:rsid w:val="00B432CB"/>
    <w:rsid w:val="00C76438"/>
    <w:rsid w:val="00D806B6"/>
    <w:rsid w:val="00E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0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6F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D80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0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6F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D80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6</cp:revision>
  <dcterms:created xsi:type="dcterms:W3CDTF">2016-07-04T17:38:00Z</dcterms:created>
  <dcterms:modified xsi:type="dcterms:W3CDTF">2016-07-05T08:20:00Z</dcterms:modified>
</cp:coreProperties>
</file>